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046C34" w:rsidRPr="00046C34" w:rsidRDefault="00046C34" w:rsidP="0004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34">
              <w:rPr>
                <w:rFonts w:ascii="Times New Roman" w:hAnsi="Times New Roman" w:cs="Times New Roman"/>
                <w:sz w:val="28"/>
                <w:szCs w:val="28"/>
              </w:rPr>
              <w:t xml:space="preserve">півсфери </w:t>
            </w:r>
            <w:proofErr w:type="spellStart"/>
            <w:r w:rsidRPr="00046C34">
              <w:rPr>
                <w:rFonts w:ascii="Times New Roman" w:hAnsi="Times New Roman" w:cs="Times New Roman"/>
                <w:sz w:val="28"/>
                <w:szCs w:val="28"/>
              </w:rPr>
              <w:t>антипаркувальні</w:t>
            </w:r>
            <w:proofErr w:type="spellEnd"/>
            <w:r w:rsidRPr="00046C34">
              <w:rPr>
                <w:rFonts w:ascii="Times New Roman" w:hAnsi="Times New Roman" w:cs="Times New Roman"/>
                <w:sz w:val="28"/>
                <w:szCs w:val="28"/>
              </w:rPr>
              <w:t xml:space="preserve"> за кодом </w:t>
            </w:r>
          </w:p>
          <w:p w:rsidR="00046C34" w:rsidRDefault="00046C34" w:rsidP="0004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C3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046C34">
              <w:rPr>
                <w:rFonts w:ascii="Times New Roman" w:hAnsi="Times New Roman" w:cs="Times New Roman"/>
                <w:sz w:val="28"/>
                <w:szCs w:val="28"/>
              </w:rPr>
              <w:t xml:space="preserve"> 021:2015– 44110000-4— Конструкційні матеріали</w:t>
            </w:r>
          </w:p>
          <w:p w:rsidR="00A61B9D" w:rsidRPr="00A61B9D" w:rsidRDefault="00046C34" w:rsidP="0004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A829CD" w:rsidRPr="00A82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61B9D" w:rsidRPr="00A829CD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46C34"/>
    <w:rsid w:val="000765A1"/>
    <w:rsid w:val="000E3A80"/>
    <w:rsid w:val="001B722F"/>
    <w:rsid w:val="0035235F"/>
    <w:rsid w:val="00804DAE"/>
    <w:rsid w:val="00A125A0"/>
    <w:rsid w:val="00A61B9D"/>
    <w:rsid w:val="00A829CD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RSC LOGISTICS</cp:lastModifiedBy>
  <cp:revision>3</cp:revision>
  <dcterms:created xsi:type="dcterms:W3CDTF">2026-05-05T13:05:00Z</dcterms:created>
  <dcterms:modified xsi:type="dcterms:W3CDTF">2026-06-19T12:17:00Z</dcterms:modified>
</cp:coreProperties>
</file>