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9D06FA" w:rsidRPr="009D06FA" w:rsidRDefault="009D06FA" w:rsidP="009D06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Послуги з </w:t>
            </w:r>
            <w:proofErr w:type="spellStart"/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шиномонтажу</w:t>
            </w:r>
            <w:proofErr w:type="spellEnd"/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транспортних засобів</w:t>
            </w:r>
          </w:p>
          <w:p w:rsidR="00A61B9D" w:rsidRPr="00A61B9D" w:rsidRDefault="0054275D" w:rsidP="009D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за кодом </w:t>
            </w:r>
            <w:proofErr w:type="spellStart"/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</w:t>
            </w:r>
            <w:proofErr w:type="spellEnd"/>
            <w:r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021-2015: </w:t>
            </w:r>
            <w:hyperlink r:id="rId4" w:history="1">
              <w:r w:rsidR="009D06FA" w:rsidRPr="009D06F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50110000-9</w:t>
              </w:r>
              <w:r w:rsidR="009D06FA" w:rsidRPr="009D06F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br/>
                <w:t xml:space="preserve">Послуги з ремонту і технічного обслуговування </w:t>
              </w:r>
              <w:proofErr w:type="spellStart"/>
              <w:r w:rsidR="009D06FA" w:rsidRPr="009D06F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мототранспортних</w:t>
              </w:r>
              <w:proofErr w:type="spellEnd"/>
              <w:r w:rsidR="009D06FA" w:rsidRPr="009D06F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засобів і супутнього обладнання</w:t>
              </w:r>
            </w:hyperlink>
            <w:r w:rsidR="009D06FA"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37 300,00</w:t>
            </w:r>
            <w:r w:rsidR="00A61B9D" w:rsidRPr="009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765A1"/>
    <w:rsid w:val="000E3A80"/>
    <w:rsid w:val="001B722F"/>
    <w:rsid w:val="0035235F"/>
    <w:rsid w:val="0054275D"/>
    <w:rsid w:val="006F0FF2"/>
    <w:rsid w:val="00804DAE"/>
    <w:rsid w:val="009D06FA"/>
    <w:rsid w:val="00A61B9D"/>
    <w:rsid w:val="00A829CD"/>
    <w:rsid w:val="00AC283D"/>
    <w:rsid w:val="00D1702D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g-binding">
    <w:name w:val="ng-binding"/>
    <w:basedOn w:val="a0"/>
    <w:rsid w:val="00AC283D"/>
  </w:style>
  <w:style w:type="character" w:styleId="a4">
    <w:name w:val="Hyperlink"/>
    <w:basedOn w:val="a0"/>
    <w:uiPriority w:val="99"/>
    <w:unhideWhenUsed/>
    <w:rsid w:val="00AC28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classificationSearch/50110000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a.fok</cp:lastModifiedBy>
  <cp:revision>2</cp:revision>
  <dcterms:created xsi:type="dcterms:W3CDTF">2026-05-27T13:04:00Z</dcterms:created>
  <dcterms:modified xsi:type="dcterms:W3CDTF">2026-05-27T13:04:00Z</dcterms:modified>
</cp:coreProperties>
</file>