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8A4F2" w14:textId="77777777" w:rsidR="000D22EB" w:rsidRDefault="000D22EB">
      <w:pPr>
        <w:shd w:val="clear" w:color="auto" w:fill="FFFFFF"/>
        <w:jc w:val="center"/>
        <w:rPr>
          <w:sz w:val="28"/>
          <w:szCs w:val="28"/>
          <w:lang w:eastAsia="uk-UA"/>
        </w:rPr>
      </w:pPr>
      <w:bookmarkStart w:id="0" w:name="_GoBack"/>
      <w:bookmarkEnd w:id="0"/>
    </w:p>
    <w:p w14:paraId="163CB98C" w14:textId="77777777" w:rsidR="000D22EB" w:rsidRDefault="000D22EB">
      <w:pPr>
        <w:shd w:val="clear" w:color="auto" w:fill="FFFFFF"/>
        <w:rPr>
          <w:b/>
          <w:sz w:val="28"/>
          <w:szCs w:val="28"/>
          <w:lang w:eastAsia="uk-UA"/>
        </w:rPr>
      </w:pPr>
    </w:p>
    <w:p w14:paraId="32A6FD56" w14:textId="77777777" w:rsidR="000D22EB" w:rsidRDefault="005E75B5">
      <w:pPr>
        <w:shd w:val="clear" w:color="auto" w:fill="FFFFFF"/>
        <w:jc w:val="center"/>
        <w:rPr>
          <w:b/>
          <w:sz w:val="28"/>
          <w:szCs w:val="28"/>
          <w:lang w:eastAsia="uk-UA"/>
        </w:rPr>
      </w:pPr>
      <w:r>
        <w:rPr>
          <w:b/>
          <w:sz w:val="28"/>
          <w:szCs w:val="28"/>
          <w:lang w:eastAsia="uk-UA"/>
        </w:rPr>
        <w:t>ЗАЯВА-ЗОБОВ’ЯЗАННЯ</w:t>
      </w:r>
    </w:p>
    <w:p w14:paraId="4B519F0A" w14:textId="77777777" w:rsidR="000D22EB" w:rsidRDefault="005E75B5">
      <w:pPr>
        <w:shd w:val="clear" w:color="auto" w:fill="FFFFFF"/>
        <w:jc w:val="center"/>
        <w:rPr>
          <w:b/>
          <w:sz w:val="28"/>
        </w:rPr>
      </w:pPr>
      <w:r>
        <w:rPr>
          <w:b/>
          <w:sz w:val="28"/>
        </w:rPr>
        <w:t>про надання доступу на передачу даних про результати ОТК</w:t>
      </w:r>
    </w:p>
    <w:p w14:paraId="154F1176" w14:textId="77777777" w:rsidR="000D22EB" w:rsidRDefault="000D22EB">
      <w:pPr>
        <w:spacing w:line="228" w:lineRule="auto"/>
        <w:jc w:val="center"/>
      </w:pPr>
    </w:p>
    <w:p w14:paraId="41CF6EF3" w14:textId="75CD8534" w:rsidR="000D22EB" w:rsidRDefault="005E75B5" w:rsidP="006A5BE4">
      <w:pPr>
        <w:tabs>
          <w:tab w:val="right" w:leader="underscore" w:pos="9638"/>
        </w:tabs>
        <w:spacing w:before="120"/>
        <w:ind w:firstLine="567"/>
        <w:jc w:val="both"/>
      </w:pPr>
      <w:r>
        <w:rPr>
          <w:sz w:val="24"/>
          <w:szCs w:val="24"/>
          <w:lang w:eastAsia="uk-UA"/>
        </w:rPr>
        <w:t>Прошу надати працівникові ______________________________________________</w:t>
      </w:r>
    </w:p>
    <w:p w14:paraId="4DE04428" w14:textId="11E81AB0" w:rsidR="000D22EB" w:rsidRDefault="00610783">
      <w:pPr>
        <w:ind w:firstLine="567"/>
        <w:jc w:val="center"/>
        <w:rPr>
          <w:sz w:val="24"/>
          <w:szCs w:val="24"/>
          <w:vertAlign w:val="superscript"/>
          <w:lang w:eastAsia="uk-UA"/>
        </w:rPr>
      </w:pPr>
      <w:r>
        <w:rPr>
          <w:sz w:val="24"/>
          <w:szCs w:val="24"/>
          <w:vertAlign w:val="superscript"/>
          <w:lang w:eastAsia="uk-UA"/>
        </w:rPr>
        <w:t xml:space="preserve">                                       </w:t>
      </w:r>
      <w:r w:rsidR="005E75B5">
        <w:rPr>
          <w:sz w:val="24"/>
          <w:szCs w:val="24"/>
          <w:vertAlign w:val="superscript"/>
          <w:lang w:eastAsia="uk-UA"/>
        </w:rPr>
        <w:t>(назва юридичної особи або її структурного підрозділу)</w:t>
      </w:r>
    </w:p>
    <w:p w14:paraId="074C02B4" w14:textId="3AE18BC5" w:rsidR="006A5BE4" w:rsidRDefault="00537025" w:rsidP="006A5BE4">
      <w:pPr>
        <w:spacing w:before="120" w:line="228" w:lineRule="auto"/>
        <w:jc w:val="both"/>
        <w:rPr>
          <w:sz w:val="24"/>
          <w:szCs w:val="24"/>
          <w:lang w:eastAsia="uk-UA"/>
        </w:rPr>
      </w:pPr>
      <w:r>
        <w:rPr>
          <w:sz w:val="24"/>
          <w:szCs w:val="24"/>
          <w:lang w:eastAsia="uk-UA"/>
        </w:rPr>
        <w:t>н</w:t>
      </w:r>
      <w:r w:rsidR="006A5BE4">
        <w:rPr>
          <w:sz w:val="24"/>
          <w:szCs w:val="24"/>
          <w:lang w:eastAsia="uk-UA"/>
        </w:rPr>
        <w:t xml:space="preserve">омер у реєстрі суб’єктів проведення обов’язкового технічного контролю – ____________. </w:t>
      </w:r>
    </w:p>
    <w:p w14:paraId="1B3F4068" w14:textId="38B47D6B" w:rsidR="00537025" w:rsidRDefault="00537025" w:rsidP="00537025">
      <w:pPr>
        <w:spacing w:before="120" w:line="228" w:lineRule="auto"/>
        <w:jc w:val="both"/>
        <w:rPr>
          <w:sz w:val="24"/>
          <w:szCs w:val="24"/>
          <w:lang w:val="ru-RU" w:eastAsia="uk-UA"/>
        </w:rPr>
      </w:pPr>
      <w:r>
        <w:rPr>
          <w:sz w:val="24"/>
          <w:szCs w:val="24"/>
          <w:lang w:eastAsia="uk-UA"/>
        </w:rPr>
        <w:t xml:space="preserve">робоче місце розташовується за </w:t>
      </w:r>
      <w:proofErr w:type="spellStart"/>
      <w:r>
        <w:rPr>
          <w:sz w:val="24"/>
          <w:szCs w:val="24"/>
          <w:lang w:eastAsia="uk-UA"/>
        </w:rPr>
        <w:t>адресою</w:t>
      </w:r>
      <w:proofErr w:type="spellEnd"/>
      <w:r>
        <w:rPr>
          <w:sz w:val="24"/>
          <w:szCs w:val="24"/>
          <w:lang w:eastAsia="uk-UA"/>
        </w:rPr>
        <w:t>: _________________________________________</w:t>
      </w:r>
    </w:p>
    <w:p w14:paraId="64968403" w14:textId="77777777" w:rsidR="00537025" w:rsidRDefault="00537025" w:rsidP="00537025">
      <w:pPr>
        <w:spacing w:before="120" w:line="228" w:lineRule="auto"/>
        <w:jc w:val="both"/>
        <w:rPr>
          <w:sz w:val="24"/>
          <w:szCs w:val="24"/>
          <w:lang w:val="ru-RU" w:eastAsia="uk-UA"/>
        </w:rPr>
      </w:pPr>
      <w:r>
        <w:rPr>
          <w:sz w:val="24"/>
          <w:szCs w:val="24"/>
          <w:lang w:val="ru-RU" w:eastAsia="uk-UA"/>
        </w:rPr>
        <w:t>_________________________________________________________________________________.</w:t>
      </w:r>
    </w:p>
    <w:p w14:paraId="7D5343B3" w14:textId="7827BC8F" w:rsidR="00537025" w:rsidRDefault="00537025" w:rsidP="00BF0EBB">
      <w:pPr>
        <w:spacing w:before="120" w:line="228" w:lineRule="auto"/>
        <w:ind w:firstLine="567"/>
        <w:jc w:val="both"/>
        <w:rPr>
          <w:sz w:val="24"/>
          <w:szCs w:val="24"/>
          <w:lang w:eastAsia="uk-UA"/>
        </w:rPr>
      </w:pPr>
      <w:r>
        <w:rPr>
          <w:sz w:val="24"/>
          <w:szCs w:val="24"/>
          <w:lang w:eastAsia="uk-UA"/>
        </w:rPr>
        <w:t>Робоче місце обладнане відповідно до</w:t>
      </w:r>
      <w:r w:rsidRPr="0003635D">
        <w:rPr>
          <w:sz w:val="24"/>
          <w:szCs w:val="24"/>
          <w:lang w:eastAsia="uk-UA"/>
        </w:rPr>
        <w:t xml:space="preserve"> Вимог до організації робочого місця зовнішнього користувача</w:t>
      </w:r>
      <w:r w:rsidR="00BF0EBB">
        <w:rPr>
          <w:sz w:val="24"/>
          <w:szCs w:val="24"/>
          <w:lang w:eastAsia="uk-UA"/>
        </w:rPr>
        <w:t xml:space="preserve"> </w:t>
      </w:r>
      <w:r w:rsidR="00BF0EBB" w:rsidRPr="00BF0EBB">
        <w:rPr>
          <w:sz w:val="24"/>
          <w:szCs w:val="24"/>
          <w:lang w:eastAsia="uk-UA"/>
        </w:rPr>
        <w:t>загальнодержавної бази даних про результати обов’язкового технічного контролю транспортних засобів, яка є складовою</w:t>
      </w:r>
      <w:r w:rsidR="00BF0EBB">
        <w:rPr>
          <w:sz w:val="24"/>
          <w:szCs w:val="24"/>
          <w:lang w:eastAsia="uk-UA"/>
        </w:rPr>
        <w:t xml:space="preserve"> </w:t>
      </w:r>
      <w:r w:rsidR="00BF0EBB" w:rsidRPr="00BF0EBB">
        <w:rPr>
          <w:sz w:val="24"/>
          <w:szCs w:val="24"/>
          <w:lang w:eastAsia="uk-UA"/>
        </w:rPr>
        <w:t>Єдиного державного реєстру транспортних засобів</w:t>
      </w:r>
      <w:r>
        <w:rPr>
          <w:sz w:val="24"/>
          <w:szCs w:val="24"/>
          <w:lang w:eastAsia="uk-UA"/>
        </w:rPr>
        <w:t>, що додаються</w:t>
      </w:r>
      <w:r w:rsidRPr="0003635D">
        <w:rPr>
          <w:sz w:val="24"/>
          <w:szCs w:val="24"/>
          <w:lang w:eastAsia="uk-UA"/>
        </w:rPr>
        <w:t>.</w:t>
      </w:r>
    </w:p>
    <w:p w14:paraId="0E27DA27" w14:textId="77777777" w:rsidR="00537025" w:rsidRDefault="00537025" w:rsidP="006A5BE4">
      <w:pPr>
        <w:rPr>
          <w:sz w:val="24"/>
          <w:szCs w:val="24"/>
          <w:lang w:eastAsia="uk-UA"/>
        </w:rPr>
      </w:pPr>
    </w:p>
    <w:p w14:paraId="14279540" w14:textId="29E8CAD6" w:rsidR="006A5BE4" w:rsidRPr="00AC51D1" w:rsidRDefault="006A5BE4" w:rsidP="006A5BE4">
      <w:pPr>
        <w:rPr>
          <w:sz w:val="24"/>
          <w:szCs w:val="24"/>
          <w:lang w:eastAsia="uk-UA"/>
        </w:rPr>
      </w:pPr>
      <w:r>
        <w:rPr>
          <w:sz w:val="24"/>
          <w:szCs w:val="24"/>
          <w:lang w:eastAsia="uk-UA"/>
        </w:rPr>
        <w:t>п</w:t>
      </w:r>
      <w:r w:rsidRPr="00AC51D1">
        <w:rPr>
          <w:sz w:val="24"/>
          <w:szCs w:val="24"/>
          <w:lang w:eastAsia="uk-UA"/>
        </w:rPr>
        <w:t>осада, прізвище, ім’я та по-батькові користувача</w:t>
      </w:r>
      <w:r>
        <w:rPr>
          <w:sz w:val="24"/>
          <w:szCs w:val="24"/>
          <w:lang w:eastAsia="uk-UA"/>
        </w:rPr>
        <w:t>______________________________________</w:t>
      </w:r>
    </w:p>
    <w:p w14:paraId="4D956CA0" w14:textId="6CA5DF4A" w:rsidR="006A5BE4" w:rsidRPr="00AC51D1" w:rsidRDefault="006A5BE4" w:rsidP="006A5BE4">
      <w:pPr>
        <w:spacing w:before="120"/>
        <w:jc w:val="both"/>
        <w:rPr>
          <w:sz w:val="24"/>
          <w:szCs w:val="24"/>
          <w:lang w:eastAsia="uk-UA"/>
        </w:rPr>
      </w:pPr>
      <w:proofErr w:type="gramStart"/>
      <w:r>
        <w:rPr>
          <w:sz w:val="24"/>
          <w:szCs w:val="24"/>
          <w:lang w:val="en-US" w:eastAsia="uk-UA"/>
        </w:rPr>
        <w:t>e</w:t>
      </w:r>
      <w:r w:rsidRPr="00537025">
        <w:rPr>
          <w:sz w:val="24"/>
          <w:szCs w:val="24"/>
          <w:lang w:val="ru-RU" w:eastAsia="uk-UA"/>
        </w:rPr>
        <w:t>-</w:t>
      </w:r>
      <w:r>
        <w:rPr>
          <w:sz w:val="24"/>
          <w:szCs w:val="24"/>
          <w:lang w:val="en-US" w:eastAsia="uk-UA"/>
        </w:rPr>
        <w:t>mail</w:t>
      </w:r>
      <w:proofErr w:type="gramEnd"/>
      <w:r w:rsidRPr="00537025">
        <w:rPr>
          <w:sz w:val="24"/>
          <w:szCs w:val="24"/>
          <w:lang w:val="ru-RU" w:eastAsia="uk-UA"/>
        </w:rPr>
        <w:t xml:space="preserve"> _______________</w:t>
      </w:r>
      <w:r w:rsidRPr="00537025">
        <w:rPr>
          <w:sz w:val="24"/>
          <w:szCs w:val="24"/>
          <w:lang w:val="ru-RU" w:eastAsia="uk-UA"/>
        </w:rPr>
        <w:tab/>
      </w:r>
      <w:r w:rsidRPr="00537025">
        <w:rPr>
          <w:sz w:val="24"/>
          <w:szCs w:val="24"/>
          <w:lang w:val="ru-RU" w:eastAsia="uk-UA"/>
        </w:rPr>
        <w:tab/>
      </w:r>
      <w:r w:rsidRPr="00537025">
        <w:rPr>
          <w:sz w:val="24"/>
          <w:szCs w:val="24"/>
          <w:lang w:val="ru-RU" w:eastAsia="uk-UA"/>
        </w:rPr>
        <w:tab/>
      </w:r>
      <w:r w:rsidRPr="00537025">
        <w:rPr>
          <w:sz w:val="24"/>
          <w:szCs w:val="24"/>
          <w:lang w:val="ru-RU" w:eastAsia="uk-UA"/>
        </w:rPr>
        <w:tab/>
      </w:r>
      <w:r w:rsidRPr="00537025">
        <w:rPr>
          <w:sz w:val="24"/>
          <w:szCs w:val="24"/>
          <w:lang w:val="ru-RU" w:eastAsia="uk-UA"/>
        </w:rPr>
        <w:tab/>
      </w:r>
      <w:proofErr w:type="spellStart"/>
      <w:r>
        <w:rPr>
          <w:sz w:val="24"/>
          <w:szCs w:val="24"/>
          <w:lang w:eastAsia="uk-UA"/>
        </w:rPr>
        <w:t>моб.тел</w:t>
      </w:r>
      <w:proofErr w:type="spellEnd"/>
      <w:r>
        <w:rPr>
          <w:sz w:val="24"/>
          <w:szCs w:val="24"/>
          <w:lang w:eastAsia="uk-UA"/>
        </w:rPr>
        <w:t>.___________________________</w:t>
      </w:r>
    </w:p>
    <w:p w14:paraId="2FA3913E" w14:textId="77777777" w:rsidR="000D22EB" w:rsidRDefault="005E75B5">
      <w:pPr>
        <w:spacing w:before="120"/>
        <w:jc w:val="both"/>
      </w:pPr>
      <w:r>
        <w:rPr>
          <w:sz w:val="24"/>
          <w:szCs w:val="24"/>
          <w:lang w:eastAsia="uk-UA"/>
        </w:rPr>
        <w:t>дата народження ______________, місце народження ____________________________________</w:t>
      </w:r>
    </w:p>
    <w:p w14:paraId="3107C1C7" w14:textId="77777777" w:rsidR="000D22EB" w:rsidRDefault="005E75B5">
      <w:pPr>
        <w:spacing w:before="120"/>
        <w:jc w:val="both"/>
      </w:pPr>
      <w:r>
        <w:rPr>
          <w:sz w:val="24"/>
          <w:szCs w:val="24"/>
          <w:lang w:eastAsia="uk-UA"/>
        </w:rPr>
        <w:t xml:space="preserve">паспорт, серія (за </w:t>
      </w:r>
      <w:proofErr w:type="spellStart"/>
      <w:r>
        <w:rPr>
          <w:sz w:val="24"/>
          <w:szCs w:val="24"/>
          <w:lang w:eastAsia="uk-UA"/>
        </w:rPr>
        <w:t>наявн</w:t>
      </w:r>
      <w:proofErr w:type="spellEnd"/>
      <w:r>
        <w:rPr>
          <w:sz w:val="24"/>
          <w:szCs w:val="24"/>
          <w:lang w:eastAsia="uk-UA"/>
        </w:rPr>
        <w:t xml:space="preserve">.), номер, дата видачі паспорта, ким виданий паспорт </w:t>
      </w:r>
      <w:r>
        <w:rPr>
          <w:sz w:val="24"/>
          <w:szCs w:val="24"/>
          <w:lang w:eastAsia="uk-UA"/>
        </w:rPr>
        <w:br/>
        <w:t>____________________________________________________________________________________________________________________________________________________________________</w:t>
      </w:r>
    </w:p>
    <w:p w14:paraId="741D3A67" w14:textId="77777777" w:rsidR="006A5BE4" w:rsidRDefault="005E75B5">
      <w:pPr>
        <w:spacing w:before="120"/>
        <w:jc w:val="both"/>
        <w:rPr>
          <w:sz w:val="24"/>
          <w:szCs w:val="24"/>
          <w:lang w:eastAsia="uk-UA"/>
        </w:rPr>
      </w:pPr>
      <w:r>
        <w:rPr>
          <w:sz w:val="24"/>
          <w:szCs w:val="24"/>
          <w:lang w:eastAsia="uk-UA"/>
        </w:rPr>
        <w:t>ідентифікаційний податковий номер (РНОКПП) _________________________</w:t>
      </w:r>
    </w:p>
    <w:p w14:paraId="11A1C95C" w14:textId="35626DCC" w:rsidR="000D22EB" w:rsidRDefault="005E75B5">
      <w:pPr>
        <w:spacing w:before="120"/>
        <w:jc w:val="both"/>
      </w:pPr>
      <w:r>
        <w:rPr>
          <w:sz w:val="24"/>
          <w:szCs w:val="24"/>
          <w:lang w:eastAsia="uk-UA"/>
        </w:rPr>
        <w:t>зареєстроване місце проживання (фактичне місце проживання – для внутрішньо переміщених осіб) _________________________________________________________________________________</w:t>
      </w:r>
      <w:r>
        <w:rPr>
          <w:sz w:val="24"/>
          <w:szCs w:val="24"/>
          <w:lang w:eastAsia="uk-UA"/>
        </w:rPr>
        <w:br/>
        <w:t>_________________________________________________________________________________</w:t>
      </w:r>
    </w:p>
    <w:p w14:paraId="06B68EA4" w14:textId="77777777" w:rsidR="000D22EB" w:rsidRDefault="005E75B5">
      <w:pPr>
        <w:spacing w:before="120" w:line="228" w:lineRule="auto"/>
        <w:jc w:val="both"/>
        <w:rPr>
          <w:sz w:val="24"/>
          <w:szCs w:val="24"/>
          <w:lang w:eastAsia="uk-UA"/>
        </w:rPr>
      </w:pPr>
      <w:r>
        <w:rPr>
          <w:sz w:val="24"/>
          <w:szCs w:val="24"/>
          <w:lang w:eastAsia="uk-UA"/>
        </w:rPr>
        <w:t>доступ до загальнодержавної бази даних про результати обов’язкового технічного контролю транспортних засобів.</w:t>
      </w:r>
    </w:p>
    <w:p w14:paraId="7C63A9DE" w14:textId="77777777" w:rsidR="000D22EB" w:rsidRDefault="005E75B5">
      <w:pPr>
        <w:spacing w:before="120" w:line="228" w:lineRule="auto"/>
        <w:ind w:firstLine="567"/>
        <w:jc w:val="both"/>
        <w:rPr>
          <w:sz w:val="24"/>
          <w:szCs w:val="24"/>
          <w:lang w:eastAsia="uk-UA"/>
        </w:rPr>
      </w:pPr>
      <w:r>
        <w:rPr>
          <w:sz w:val="24"/>
          <w:szCs w:val="24"/>
          <w:lang w:eastAsia="uk-UA"/>
        </w:rPr>
        <w:t>Заводський номер електронного ключа (КЕП): назва ______________, № ______________.</w:t>
      </w:r>
    </w:p>
    <w:p w14:paraId="1678B791" w14:textId="77777777" w:rsidR="000D22EB" w:rsidRDefault="005E75B5">
      <w:pPr>
        <w:spacing w:before="120" w:line="228" w:lineRule="auto"/>
        <w:ind w:firstLine="567"/>
        <w:jc w:val="both"/>
        <w:rPr>
          <w:sz w:val="24"/>
          <w:szCs w:val="24"/>
          <w:lang w:eastAsia="uk-UA"/>
        </w:rPr>
      </w:pPr>
      <w:r>
        <w:rPr>
          <w:sz w:val="24"/>
          <w:szCs w:val="24"/>
          <w:lang w:eastAsia="uk-UA"/>
        </w:rPr>
        <w:t>Місце розміщення відкритих сертифікатів посилених ключів кваліфікованого електронного підпису оператора робочого місця, відповідального за передачу інформації (Державна податкова служба України, Державне підприємство «ДІЯ», АТ КБ «Приватбанк», ТОВ «Центр сертифікації ключів «Україна» тощо)_______________________________________.</w:t>
      </w:r>
    </w:p>
    <w:p w14:paraId="6CEE3840" w14:textId="65150146" w:rsidR="000D22EB" w:rsidRDefault="000D22EB">
      <w:pPr>
        <w:jc w:val="both"/>
        <w:rPr>
          <w:sz w:val="24"/>
          <w:szCs w:val="24"/>
        </w:rPr>
      </w:pPr>
    </w:p>
    <w:p w14:paraId="71DEC580" w14:textId="77777777" w:rsidR="0003635D" w:rsidRDefault="0003635D">
      <w:pPr>
        <w:jc w:val="both"/>
        <w:rPr>
          <w:sz w:val="24"/>
          <w:szCs w:val="24"/>
        </w:rPr>
      </w:pPr>
    </w:p>
    <w:p w14:paraId="1EEAEE3A" w14:textId="77777777" w:rsidR="00875EA2" w:rsidRDefault="00875EA2" w:rsidP="00875EA2">
      <w:pPr>
        <w:jc w:val="both"/>
      </w:pPr>
      <w:r>
        <w:rPr>
          <w:sz w:val="24"/>
          <w:szCs w:val="24"/>
        </w:rPr>
        <w:t>Я, ________________________________________________________________________ (ПІБ),</w:t>
      </w:r>
    </w:p>
    <w:p w14:paraId="35C1EB42" w14:textId="77777777" w:rsidR="00875EA2" w:rsidRDefault="00875EA2" w:rsidP="00875EA2">
      <w:pPr>
        <w:jc w:val="both"/>
      </w:pPr>
      <w:r>
        <w:rPr>
          <w:sz w:val="24"/>
          <w:szCs w:val="24"/>
        </w:rPr>
        <w:t>ознайомлений(на) з вимогами Законів України «Про інформацію», «Про захист персональних даних», зі змістом ст. 361-363</w:t>
      </w:r>
      <w:r>
        <w:rPr>
          <w:sz w:val="24"/>
          <w:szCs w:val="24"/>
          <w:vertAlign w:val="superscript"/>
        </w:rPr>
        <w:t>1</w:t>
      </w:r>
      <w:r>
        <w:rPr>
          <w:sz w:val="24"/>
          <w:szCs w:val="24"/>
        </w:rPr>
        <w:t xml:space="preserve"> Кримінального кодексу України та ст. 212</w:t>
      </w:r>
      <w:r>
        <w:rPr>
          <w:sz w:val="24"/>
          <w:szCs w:val="24"/>
          <w:vertAlign w:val="superscript"/>
        </w:rPr>
        <w:t>5</w:t>
      </w:r>
      <w:r>
        <w:rPr>
          <w:sz w:val="24"/>
          <w:szCs w:val="24"/>
        </w:rPr>
        <w:t>, 212</w:t>
      </w:r>
      <w:r>
        <w:rPr>
          <w:sz w:val="24"/>
          <w:szCs w:val="24"/>
          <w:vertAlign w:val="superscript"/>
        </w:rPr>
        <w:t>6</w:t>
      </w:r>
      <w:r>
        <w:rPr>
          <w:sz w:val="24"/>
          <w:szCs w:val="24"/>
        </w:rPr>
        <w:t xml:space="preserve"> Кодексу України про адміністративні правопорушення, попереджений(на) про відповідальність  і зобов’язуюсь:</w:t>
      </w:r>
    </w:p>
    <w:p w14:paraId="6B6B01B0" w14:textId="77777777" w:rsidR="00875EA2" w:rsidRDefault="00875EA2" w:rsidP="00875EA2">
      <w:pPr>
        <w:jc w:val="both"/>
      </w:pPr>
      <w:r>
        <w:rPr>
          <w:sz w:val="24"/>
          <w:szCs w:val="24"/>
        </w:rPr>
        <w:t>не обробляти інформації з обмеженим доступом в інформаційно-комунікаційній системі,</w:t>
      </w:r>
      <w:r>
        <w:rPr>
          <w:sz w:val="24"/>
          <w:szCs w:val="24"/>
        </w:rPr>
        <w:br/>
        <w:t>в якій відсутня комплексна система захисту інформації з підтвердженою відповідністю;</w:t>
      </w:r>
    </w:p>
    <w:p w14:paraId="032CBE6B" w14:textId="77777777" w:rsidR="00875EA2" w:rsidRDefault="00875EA2" w:rsidP="00875EA2">
      <w:pPr>
        <w:jc w:val="both"/>
      </w:pPr>
      <w:r>
        <w:rPr>
          <w:sz w:val="24"/>
          <w:szCs w:val="24"/>
        </w:rPr>
        <w:t>не використовувати об’єктів електронної обчислювальної техніки та інших засобів обробки та зберігання інформації, машинних носіїв (флеш-носіїв), які не знаходяться на балансі організації або не зареєстровані в службі захисту інформації;</w:t>
      </w:r>
    </w:p>
    <w:p w14:paraId="6691BD8D" w14:textId="77777777" w:rsidR="00875EA2" w:rsidRDefault="00875EA2" w:rsidP="00875EA2">
      <w:pPr>
        <w:jc w:val="both"/>
      </w:pPr>
      <w:r>
        <w:rPr>
          <w:sz w:val="24"/>
          <w:szCs w:val="24"/>
        </w:rPr>
        <w:t>не здійснювати самовільного підключення до мережі Інтернет, не розбирати самостійно системні блоки та проводити ремонти, заміну обладнання;</w:t>
      </w:r>
    </w:p>
    <w:p w14:paraId="0021AA4A" w14:textId="77777777" w:rsidR="00875EA2" w:rsidRDefault="00875EA2" w:rsidP="00875EA2">
      <w:pPr>
        <w:jc w:val="both"/>
      </w:pPr>
      <w:r>
        <w:rPr>
          <w:sz w:val="24"/>
          <w:szCs w:val="24"/>
        </w:rPr>
        <w:t>не допускати сторонніх осіб на робоче місце, не передавати захищеного носія особистого ключа, логіну та пароля доступу будь-яким іншим особам, не розголошувати в будь-який спосіб персональних даних, які мені було довірено або стали відомі у зв’язку з виконанням трудових обов’язків, крім випадків, передбачених законом (таке зобов’язання чинне після припинення мною діяльності, пов’язаної з обробкою персональних даних);</w:t>
      </w:r>
      <w:r w:rsidRPr="00553D52">
        <w:t xml:space="preserve"> </w:t>
      </w:r>
    </w:p>
    <w:p w14:paraId="268E77C1" w14:textId="77777777" w:rsidR="00875EA2" w:rsidRDefault="00875EA2" w:rsidP="00875EA2">
      <w:pPr>
        <w:jc w:val="both"/>
      </w:pPr>
      <w:r w:rsidRPr="00553D52">
        <w:rPr>
          <w:sz w:val="24"/>
          <w:szCs w:val="24"/>
        </w:rPr>
        <w:t>не вносити і не видаляти будь-які дані самостійно, без відповід</w:t>
      </w:r>
      <w:r>
        <w:rPr>
          <w:sz w:val="24"/>
          <w:szCs w:val="24"/>
        </w:rPr>
        <w:t>ної письмової санкції керівника;</w:t>
      </w:r>
    </w:p>
    <w:p w14:paraId="4294FAA9" w14:textId="77777777" w:rsidR="00875EA2" w:rsidRDefault="00875EA2" w:rsidP="00875EA2">
      <w:pPr>
        <w:jc w:val="both"/>
        <w:rPr>
          <w:sz w:val="24"/>
          <w:szCs w:val="24"/>
        </w:rPr>
      </w:pPr>
      <w:r>
        <w:rPr>
          <w:sz w:val="24"/>
          <w:szCs w:val="24"/>
        </w:rPr>
        <w:lastRenderedPageBreak/>
        <w:t>у</w:t>
      </w:r>
      <w:r w:rsidRPr="00553D52">
        <w:rPr>
          <w:sz w:val="24"/>
          <w:szCs w:val="24"/>
        </w:rPr>
        <w:t xml:space="preserve"> випадках надання мені відпустки, перебування на лікарняному, звільнення із займаної посади або зміни </w:t>
      </w:r>
      <w:r>
        <w:rPr>
          <w:sz w:val="24"/>
          <w:szCs w:val="24"/>
        </w:rPr>
        <w:t>персональних</w:t>
      </w:r>
      <w:r w:rsidRPr="00553D52">
        <w:rPr>
          <w:sz w:val="24"/>
          <w:szCs w:val="24"/>
        </w:rPr>
        <w:t xml:space="preserve"> даних, </w:t>
      </w:r>
      <w:r>
        <w:rPr>
          <w:sz w:val="24"/>
          <w:szCs w:val="24"/>
        </w:rPr>
        <w:t>компрометації логіна та</w:t>
      </w:r>
      <w:r w:rsidRPr="00553D52">
        <w:rPr>
          <w:sz w:val="24"/>
          <w:szCs w:val="24"/>
        </w:rPr>
        <w:t xml:space="preserve"> пароля </w:t>
      </w:r>
      <w:r>
        <w:rPr>
          <w:sz w:val="24"/>
          <w:szCs w:val="24"/>
        </w:rPr>
        <w:t xml:space="preserve">чи кваліфікованого електронного підпису </w:t>
      </w:r>
      <w:r w:rsidRPr="00553D52">
        <w:rPr>
          <w:sz w:val="24"/>
          <w:szCs w:val="24"/>
        </w:rPr>
        <w:t xml:space="preserve">негайно повідомляти Головний сервісний центр МВС для блокування </w:t>
      </w:r>
      <w:r>
        <w:rPr>
          <w:sz w:val="24"/>
          <w:szCs w:val="24"/>
        </w:rPr>
        <w:t>облікового запису користувача.</w:t>
      </w:r>
    </w:p>
    <w:p w14:paraId="6860FB8F" w14:textId="77777777" w:rsidR="00875EA2" w:rsidRDefault="00875EA2" w:rsidP="00875EA2">
      <w:pPr>
        <w:spacing w:line="360" w:lineRule="auto"/>
        <w:rPr>
          <w:bCs/>
          <w:sz w:val="24"/>
          <w:szCs w:val="24"/>
          <w:lang w:eastAsia="uk-UA"/>
        </w:rPr>
      </w:pPr>
    </w:p>
    <w:p w14:paraId="6B9F98CE" w14:textId="77777777" w:rsidR="00875EA2" w:rsidRDefault="00875EA2" w:rsidP="00875EA2">
      <w:pPr>
        <w:tabs>
          <w:tab w:val="center" w:pos="2410"/>
          <w:tab w:val="center" w:pos="5812"/>
          <w:tab w:val="center" w:pos="8222"/>
        </w:tabs>
        <w:spacing w:line="228" w:lineRule="auto"/>
      </w:pPr>
      <w:r>
        <w:rPr>
          <w:bCs/>
          <w:lang w:eastAsia="uk-UA"/>
        </w:rPr>
        <w:t>______________________________________________</w:t>
      </w:r>
      <w:r>
        <w:rPr>
          <w:bCs/>
          <w:lang w:eastAsia="uk-UA"/>
        </w:rPr>
        <w:tab/>
        <w:t>_______________</w:t>
      </w:r>
      <w:r>
        <w:rPr>
          <w:bCs/>
          <w:lang w:eastAsia="uk-UA"/>
        </w:rPr>
        <w:tab/>
        <w:t>_________________________</w:t>
      </w:r>
    </w:p>
    <w:p w14:paraId="64B5FA57" w14:textId="77777777" w:rsidR="00875EA2" w:rsidRDefault="00875EA2" w:rsidP="00875EA2">
      <w:pPr>
        <w:tabs>
          <w:tab w:val="center" w:pos="2410"/>
          <w:tab w:val="center" w:pos="5812"/>
          <w:tab w:val="center" w:pos="8222"/>
        </w:tabs>
        <w:spacing w:line="228" w:lineRule="auto"/>
      </w:pPr>
      <w:r>
        <w:rPr>
          <w:bCs/>
          <w:sz w:val="16"/>
          <w:szCs w:val="16"/>
          <w:lang w:eastAsia="uk-UA"/>
        </w:rPr>
        <w:tab/>
        <w:t>(посада користувача)</w:t>
      </w:r>
      <w:r>
        <w:rPr>
          <w:bCs/>
          <w:sz w:val="16"/>
          <w:szCs w:val="16"/>
          <w:lang w:eastAsia="uk-UA"/>
        </w:rPr>
        <w:tab/>
        <w:t>(підпис)</w:t>
      </w:r>
      <w:r>
        <w:rPr>
          <w:bCs/>
          <w:sz w:val="16"/>
          <w:szCs w:val="16"/>
          <w:lang w:eastAsia="uk-UA"/>
        </w:rPr>
        <w:tab/>
        <w:t>(ініціали, прізвище)</w:t>
      </w:r>
    </w:p>
    <w:p w14:paraId="1ECC9411" w14:textId="77777777" w:rsidR="000D22EB" w:rsidRDefault="000D22EB"/>
    <w:sectPr w:rsidR="000D22EB">
      <w:pgSz w:w="11906" w:h="16838"/>
      <w:pgMar w:top="567" w:right="624" w:bottom="426"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Calibri"/>
    <w:charset w:val="01"/>
    <w:family w:val="swiss"/>
    <w:pitch w:val="variable"/>
  </w:font>
  <w:font w:name="Noto Sans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EB"/>
    <w:rsid w:val="0003635D"/>
    <w:rsid w:val="000D22EB"/>
    <w:rsid w:val="00106C76"/>
    <w:rsid w:val="001946FB"/>
    <w:rsid w:val="00300423"/>
    <w:rsid w:val="003A51C1"/>
    <w:rsid w:val="00537025"/>
    <w:rsid w:val="005E75B5"/>
    <w:rsid w:val="00610783"/>
    <w:rsid w:val="006A5BE4"/>
    <w:rsid w:val="00875EA2"/>
    <w:rsid w:val="00B8067A"/>
    <w:rsid w:val="00BF0EB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3B17"/>
  <w15:docId w15:val="{F426C0D5-6397-4EF1-8D43-397DAA73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4"/>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AC1339"/>
    <w:rPr>
      <w:rFonts w:ascii="Segoe UI" w:eastAsia="Times New Roman" w:hAnsi="Segoe UI" w:cs="Segoe UI"/>
      <w:sz w:val="18"/>
      <w:szCs w:val="18"/>
      <w:lang w:eastAsia="zh-CN"/>
    </w:rPr>
  </w:style>
  <w:style w:type="paragraph" w:styleId="a5">
    <w:name w:val="Title"/>
    <w:basedOn w:val="a"/>
    <w:next w:val="a6"/>
    <w:qFormat/>
    <w:pPr>
      <w:keepNext/>
      <w:spacing w:before="240" w:after="120"/>
    </w:pPr>
    <w:rPr>
      <w:rFonts w:ascii="Carlito" w:eastAsia="Noto Sans CJK SC" w:hAnsi="Carlito" w:cs="Noto Sans Devanagari"/>
      <w:sz w:val="28"/>
      <w:szCs w:val="28"/>
    </w:rPr>
  </w:style>
  <w:style w:type="paragraph" w:styleId="a6">
    <w:name w:val="Body Text"/>
    <w:basedOn w:val="a"/>
    <w:pPr>
      <w:spacing w:after="140" w:line="276" w:lineRule="auto"/>
    </w:pPr>
  </w:style>
  <w:style w:type="paragraph" w:styleId="a7">
    <w:name w:val="List"/>
    <w:basedOn w:val="a6"/>
    <w:rPr>
      <w:rFonts w:cs="Noto Sans Devanagari"/>
    </w:rPr>
  </w:style>
  <w:style w:type="paragraph" w:styleId="a8">
    <w:name w:val="caption"/>
    <w:basedOn w:val="a"/>
    <w:qFormat/>
    <w:pPr>
      <w:suppressLineNumbers/>
      <w:spacing w:before="120" w:after="120"/>
    </w:pPr>
    <w:rPr>
      <w:rFonts w:cs="Noto Sans Devanagari"/>
      <w:i/>
      <w:iCs/>
      <w:sz w:val="24"/>
      <w:szCs w:val="24"/>
    </w:rPr>
  </w:style>
  <w:style w:type="paragraph" w:customStyle="1" w:styleId="a9">
    <w:name w:val="Покажчик"/>
    <w:basedOn w:val="a"/>
    <w:qFormat/>
    <w:pPr>
      <w:suppressLineNumbers/>
    </w:pPr>
    <w:rPr>
      <w:rFonts w:cs="Noto Sans Devanagari"/>
    </w:rPr>
  </w:style>
  <w:style w:type="paragraph" w:styleId="a4">
    <w:name w:val="Balloon Text"/>
    <w:basedOn w:val="a"/>
    <w:link w:val="a3"/>
    <w:uiPriority w:val="99"/>
    <w:semiHidden/>
    <w:unhideWhenUsed/>
    <w:qFormat/>
    <w:rsid w:val="00AC1339"/>
    <w:rPr>
      <w:rFonts w:ascii="Segoe UI" w:hAnsi="Segoe UI" w:cs="Segoe UI"/>
      <w:sz w:val="18"/>
      <w:szCs w:val="18"/>
    </w:rPr>
  </w:style>
  <w:style w:type="paragraph" w:styleId="aa">
    <w:name w:val="Revision"/>
    <w:hidden/>
    <w:uiPriority w:val="99"/>
    <w:semiHidden/>
    <w:rsid w:val="006A5BE4"/>
    <w:pPr>
      <w:suppressAutoHyphens w:val="0"/>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2522</Words>
  <Characters>1439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Матвєєва Тетяна Михайлівна</cp:lastModifiedBy>
  <cp:revision>6</cp:revision>
  <cp:lastPrinted>2026-04-23T11:42:00Z</cp:lastPrinted>
  <dcterms:created xsi:type="dcterms:W3CDTF">2026-04-15T08:14:00Z</dcterms:created>
  <dcterms:modified xsi:type="dcterms:W3CDTF">2026-04-23T11:59:00Z</dcterms:modified>
  <dc:language>uk-UA</dc:language>
</cp:coreProperties>
</file>